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9438" w14:textId="77777777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78D0BC40" w14:textId="201A28AA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noProof/>
          <w:color w:val="4472C4" w:themeColor="accent1"/>
          <w:kern w:val="0"/>
          <w:lang w:eastAsia="en-NZ"/>
        </w:rPr>
        <w:drawing>
          <wp:inline distT="0" distB="0" distL="0" distR="0" wp14:anchorId="2696CCC3" wp14:editId="1370F4AD">
            <wp:extent cx="2152650" cy="1522485"/>
            <wp:effectExtent l="0" t="0" r="0" b="0"/>
            <wp:docPr id="194445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5567" name="Picture 1944455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108" cy="15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6D07" w14:textId="47AB81AA" w:rsidR="00D917C5" w:rsidRDefault="004562DF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>
        <w:rPr>
          <w:rFonts w:eastAsia="Times New Roman" w:cstheme="minorHAnsi"/>
          <w:noProof/>
          <w:color w:val="4472C4" w:themeColor="accent1"/>
          <w:kern w:val="0"/>
          <w:lang w:eastAsia="en-NZ"/>
        </w:rPr>
        <w:drawing>
          <wp:inline distT="0" distB="0" distL="0" distR="0" wp14:anchorId="49FBC519" wp14:editId="58DD950A">
            <wp:extent cx="4886325" cy="3100085"/>
            <wp:effectExtent l="0" t="0" r="0" b="5080"/>
            <wp:docPr id="2" name="Picture 2" descr="A person standing in front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nah - Talk TIP Sept 2023 (1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462" cy="31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3937" w14:textId="018ABDE9" w:rsidR="004562DF" w:rsidRDefault="004562DF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42A44A0B" w14:textId="2C60FA36" w:rsidR="004562DF" w:rsidRPr="004562DF" w:rsidRDefault="004562DF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</w:pPr>
      <w:r w:rsidRPr="004562DF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Hannah Rose Arnold </w:t>
      </w:r>
      <w:r w:rsidR="00A7520B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presents her </w:t>
      </w:r>
      <w:r w:rsidRPr="004562DF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end </w:t>
      </w:r>
      <w:r w:rsidRPr="00A7520B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of </w:t>
      </w:r>
      <w:r w:rsidR="00A7520B" w:rsidRPr="00A7520B">
        <w:rPr>
          <w:rFonts w:cstheme="minorHAnsi"/>
          <w:i/>
          <w:iCs/>
          <w:color w:val="4472C4" w:themeColor="accent1"/>
          <w:sz w:val="18"/>
          <w:szCs w:val="18"/>
        </w:rPr>
        <w:t>Kōwhai</w:t>
      </w:r>
      <w:r w:rsidR="00A7520B" w:rsidRPr="00A7520B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 </w:t>
      </w:r>
      <w:r w:rsidRPr="00A7520B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>research</w:t>
      </w:r>
      <w:r w:rsidRPr="004562DF">
        <w:rPr>
          <w:rFonts w:eastAsia="Times New Roman" w:cstheme="minorHAnsi"/>
          <w:color w:val="4472C4" w:themeColor="accent1"/>
          <w:kern w:val="0"/>
          <w:sz w:val="18"/>
          <w:szCs w:val="18"/>
          <w:lang w:eastAsia="en-NZ"/>
          <w14:ligatures w14:val="none"/>
        </w:rPr>
        <w:t xml:space="preserve"> residency talk, Sept 2023.</w:t>
      </w:r>
    </w:p>
    <w:p w14:paraId="0650179F" w14:textId="77777777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02C081FE" w14:textId="7C7B1EFD" w:rsidR="00A7520B" w:rsidRPr="00A7520B" w:rsidRDefault="00A7520B" w:rsidP="00D917C5">
      <w:pPr>
        <w:spacing w:after="0" w:line="240" w:lineRule="auto"/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u w:val="single"/>
          <w:lang w:eastAsia="en-NZ"/>
          <w14:ligatures w14:val="none"/>
        </w:rPr>
      </w:pPr>
      <w:r w:rsidRPr="00A7520B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>Kōwhai</w:t>
      </w:r>
      <w:r w:rsidRPr="00A7520B">
        <w:rPr>
          <w:rFonts w:cstheme="minorHAnsi"/>
          <w:b/>
          <w:bCs/>
          <w:i/>
          <w:iCs/>
          <w:color w:val="4472C4" w:themeColor="accent1"/>
          <w:sz w:val="24"/>
          <w:szCs w:val="24"/>
          <w:u w:val="single"/>
        </w:rPr>
        <w:t xml:space="preserve"> Residency opportunities 2024</w:t>
      </w:r>
    </w:p>
    <w:p w14:paraId="0CA9BA88" w14:textId="77777777" w:rsidR="00A7520B" w:rsidRDefault="00A7520B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6E64D526" w14:textId="2E479EF4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An award for contemporary photographic art residency jointly founded by New Zealand's Auckland Festival of Photography founder/CEO, Julia Durkin, sponsored by The Bass Player Ltd, and Japan project partner, Ihiro Hayami, Founder, Director T3 Photo Festival, Tokyo for photographic/visual imaging New Zealand artists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/photography practitioners, curators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who are keen to 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develop their photography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internationally</w:t>
      </w:r>
      <w:r w:rsidR="00BB0AE2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in Japan.</w:t>
      </w:r>
    </w:p>
    <w:p w14:paraId="295430DD" w14:textId="77777777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52254C4A" w14:textId="22490486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We are opening applications for a call for the n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ext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exciting residency Awards. The inaugural residency w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as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research based and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was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taken by 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Hannah Rose Arnold, </w:t>
      </w:r>
      <w:r w:rsidR="003056BE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an</w:t>
      </w:r>
      <w:r w:rsidR="008A420F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artist/photographer with a proven track record of a work/works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.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Our 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successful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2023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creator residency </w:t>
      </w:r>
      <w:r w:rsidR="00AC428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applicant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was</w:t>
      </w:r>
      <w:r w:rsidR="00AC428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Jenna Eriksen, a </w:t>
      </w:r>
      <w:r w:rsidR="008876B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multi-disciplinary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film maker and the new residency artists who apply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must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be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similarly 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able to</w:t>
      </w:r>
      <w:r w:rsidR="00F11A1A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demonstrate how they will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benefit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from building on their practice to date 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and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8A420F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are 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will</w:t>
      </w:r>
      <w:r w:rsidR="008A420F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ing to take a step forwards</w:t>
      </w:r>
      <w:r w:rsidR="002F2B6B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,</w:t>
      </w:r>
      <w:r w:rsidR="008A420F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2F2B6B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through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the time in Tokyo </w:t>
      </w:r>
      <w:r w:rsidR="00275DFD"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to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further their knowledge and practice and work.</w:t>
      </w:r>
    </w:p>
    <w:p w14:paraId="5E22CBDC" w14:textId="77777777" w:rsidR="00D917C5" w:rsidRPr="007539A3" w:rsidRDefault="00D917C5" w:rsidP="00D917C5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64603321" w14:textId="3FBF0169" w:rsidR="00037250" w:rsidRDefault="00D917C5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Two residencies are </w:t>
      </w:r>
      <w:r w:rsidR="00206B4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available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0253D4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in 2024 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– </w:t>
      </w:r>
    </w:p>
    <w:p w14:paraId="7BC86913" w14:textId="77777777" w:rsidR="00037250" w:rsidRDefault="00037250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537082E6" w14:textId="54DCC3F8" w:rsidR="007C7C0E" w:rsidRPr="000D3504" w:rsidRDefault="007C7C0E" w:rsidP="007C7C0E">
      <w:pPr>
        <w:spacing w:after="0" w:line="240" w:lineRule="auto"/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NZ artist Research residency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- to conduct research in the arts and culture or research for their own new creative activities. Photography and moving image/video. </w:t>
      </w:r>
      <w:r w:rsidR="000253D4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5</w:t>
      </w:r>
      <w:r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 weeks research residency – August/Sept (tentative </w:t>
      </w:r>
      <w:r w:rsidR="000253D4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6</w:t>
      </w:r>
      <w:r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 August to </w:t>
      </w:r>
      <w:r w:rsidR="000253D4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9</w:t>
      </w:r>
      <w:r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 Sept)</w:t>
      </w:r>
      <w:r w:rsidR="004A238C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. Now </w:t>
      </w:r>
      <w:r w:rsidR="000253D4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open</w:t>
      </w:r>
      <w:r w:rsidR="004A238C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 for applications until </w:t>
      </w:r>
      <w:r w:rsidR="000253D4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 xml:space="preserve">11 May </w:t>
      </w:r>
      <w:r w:rsidR="004A238C" w:rsidRPr="000D3504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2024.</w:t>
      </w:r>
    </w:p>
    <w:p w14:paraId="11FE9ABD" w14:textId="77777777" w:rsidR="007C7C0E" w:rsidRPr="007539A3" w:rsidRDefault="007C7C0E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6F82FC67" w14:textId="347945F4" w:rsidR="007C7C0E" w:rsidRPr="007539A3" w:rsidRDefault="007C7C0E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b/>
          <w:bCs/>
          <w:color w:val="4472C4" w:themeColor="accent1"/>
          <w:kern w:val="0"/>
          <w:lang w:eastAsia="en-NZ"/>
          <w14:ligatures w14:val="none"/>
        </w:rPr>
        <w:t>NZ artist Creator residency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– Photographic, moving image works created and research conducted in residence and for the artists</w:t>
      </w:r>
      <w:r w:rsidR="00284CB1" w:rsidRP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photography practitioners, curators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themselves to give presentations on their 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lastRenderedPageBreak/>
        <w:t xml:space="preserve">activities and works at other opportunities. </w:t>
      </w:r>
      <w:r w:rsidR="000253D4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8 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weeks creator residency – End Oct to mid Dec (tentative 2</w:t>
      </w:r>
      <w:r w:rsidR="000253D4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7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Oct to 1</w:t>
      </w:r>
      <w:r w:rsidR="000253D4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5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Dec)</w:t>
      </w:r>
      <w:r w:rsidR="00535B0C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. Closed until June 2024.</w:t>
      </w:r>
    </w:p>
    <w:p w14:paraId="0F1A0105" w14:textId="534CB6BD" w:rsidR="007C7C0E" w:rsidRDefault="007C7C0E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6D0FD5D0" w14:textId="77777777" w:rsidR="008876BA" w:rsidRPr="007539A3" w:rsidRDefault="008876BA" w:rsidP="008876BA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The New Zealand artists</w:t>
      </w:r>
      <w:r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/</w:t>
      </w:r>
      <w:r w:rsidRPr="00127884">
        <w:rPr>
          <w:rFonts w:cstheme="minorHAnsi"/>
          <w:color w:val="4472C4" w:themeColor="accent1"/>
        </w:rPr>
        <w:t xml:space="preserve"> </w:t>
      </w:r>
      <w:r w:rsidRPr="007539A3">
        <w:rPr>
          <w:rFonts w:cstheme="minorHAnsi"/>
          <w:color w:val="4472C4" w:themeColor="accent1"/>
        </w:rPr>
        <w:t xml:space="preserve">photographic </w:t>
      </w:r>
      <w:r>
        <w:rPr>
          <w:rFonts w:cstheme="minorHAnsi"/>
          <w:color w:val="4472C4" w:themeColor="accent1"/>
        </w:rPr>
        <w:t>professionals</w:t>
      </w:r>
      <w:r w:rsidRPr="007539A3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 xml:space="preserve"> are to be selected by recommendation from a peer assessment, based on an advance invitation to apply.</w:t>
      </w:r>
    </w:p>
    <w:p w14:paraId="410B6433" w14:textId="77777777" w:rsidR="008876BA" w:rsidRPr="007539A3" w:rsidRDefault="008876BA" w:rsidP="007C7C0E">
      <w:pPr>
        <w:spacing w:after="0" w:line="240" w:lineRule="auto"/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</w:pPr>
    </w:p>
    <w:p w14:paraId="6130C909" w14:textId="4DE1E909" w:rsidR="001671D3" w:rsidRPr="007539A3" w:rsidRDefault="001671D3" w:rsidP="00D917C5">
      <w:pPr>
        <w:spacing w:after="0" w:line="240" w:lineRule="auto"/>
        <w:rPr>
          <w:rFonts w:cstheme="minorHAnsi"/>
          <w:color w:val="4472C4" w:themeColor="accent1"/>
        </w:rPr>
      </w:pPr>
      <w:r w:rsidRPr="007539A3">
        <w:rPr>
          <w:rFonts w:cstheme="minorHAnsi"/>
          <w:color w:val="4472C4" w:themeColor="accent1"/>
        </w:rPr>
        <w:t xml:space="preserve">During their residency, </w:t>
      </w:r>
      <w:r w:rsidR="005D5FFF">
        <w:rPr>
          <w:rFonts w:cstheme="minorHAnsi"/>
          <w:color w:val="4472C4" w:themeColor="accent1"/>
        </w:rPr>
        <w:t xml:space="preserve">the selected x 1 </w:t>
      </w:r>
      <w:r w:rsidRPr="007539A3">
        <w:rPr>
          <w:rFonts w:cstheme="minorHAnsi"/>
          <w:color w:val="4472C4" w:themeColor="accent1"/>
        </w:rPr>
        <w:t>artists</w:t>
      </w:r>
      <w:r w:rsidR="005D5FFF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/</w:t>
      </w:r>
      <w:r w:rsidR="00284CB1">
        <w:rPr>
          <w:rFonts w:eastAsia="Times New Roman" w:cstheme="minorHAnsi"/>
          <w:color w:val="4472C4" w:themeColor="accent1"/>
          <w:kern w:val="0"/>
          <w:lang w:eastAsia="en-NZ"/>
          <w14:ligatures w14:val="none"/>
        </w:rPr>
        <w:t>photography practitioners, curator</w:t>
      </w:r>
      <w:r w:rsidRPr="007539A3">
        <w:rPr>
          <w:rFonts w:cstheme="minorHAnsi"/>
          <w:color w:val="4472C4" w:themeColor="accent1"/>
        </w:rPr>
        <w:t xml:space="preserve"> have the use of single studio </w:t>
      </w:r>
      <w:r w:rsidR="009B0F1F" w:rsidRPr="007539A3">
        <w:rPr>
          <w:rFonts w:cstheme="minorHAnsi"/>
          <w:color w:val="4472C4" w:themeColor="accent1"/>
        </w:rPr>
        <w:t>accommodation</w:t>
      </w:r>
      <w:r w:rsidRPr="007539A3">
        <w:rPr>
          <w:rFonts w:cstheme="minorHAnsi"/>
          <w:color w:val="4472C4" w:themeColor="accent1"/>
        </w:rPr>
        <w:t>, receive administrative support from the Trust and our partners in Tokyo. The artist will be paid a </w:t>
      </w:r>
      <w:r w:rsidR="002F2B6B">
        <w:rPr>
          <w:rFonts w:cstheme="minorHAnsi"/>
          <w:color w:val="4472C4" w:themeColor="accent1"/>
        </w:rPr>
        <w:t xml:space="preserve">weekly </w:t>
      </w:r>
      <w:r w:rsidRPr="007539A3">
        <w:rPr>
          <w:rFonts w:cstheme="minorHAnsi"/>
          <w:color w:val="4472C4" w:themeColor="accent1"/>
        </w:rPr>
        <w:t>stipend.</w:t>
      </w:r>
    </w:p>
    <w:p w14:paraId="0EB5AAB2" w14:textId="611CDE70" w:rsidR="007539A3" w:rsidRPr="008876BA" w:rsidRDefault="007539A3" w:rsidP="007539A3">
      <w:pPr>
        <w:pStyle w:val="NormalWeb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The </w:t>
      </w:r>
      <w:r w:rsidR="00A7520B" w:rsidRPr="008876B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>Kōwhai</w:t>
      </w:r>
      <w:r w:rsidRPr="008876BA">
        <w:rPr>
          <w:rFonts w:asciiTheme="minorHAnsi" w:hAnsiTheme="minorHAnsi" w:cstheme="minorHAnsi"/>
          <w:i/>
          <w:iCs/>
          <w:color w:val="4472C4" w:themeColor="accent1"/>
          <w:sz w:val="22"/>
          <w:szCs w:val="22"/>
        </w:rPr>
        <w:t xml:space="preserve"> Residency</w:t>
      </w:r>
      <w:r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provides an opportunity to support and promote </w:t>
      </w:r>
      <w:r w:rsidR="009B0F1F"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>a</w:t>
      </w:r>
      <w:r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New Zealand photographer</w:t>
      </w:r>
      <w:r w:rsid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, </w:t>
      </w:r>
      <w:r w:rsidR="00284CB1" w:rsidRPr="008876BA">
        <w:rPr>
          <w:rFonts w:asciiTheme="minorHAnsi" w:hAnsiTheme="minorHAnsi" w:cstheme="minorHAnsi"/>
          <w:color w:val="4472C4" w:themeColor="accent1"/>
        </w:rPr>
        <w:t>practitioners, curators</w:t>
      </w:r>
      <w:r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as well as create a cultural and artistic </w:t>
      </w:r>
      <w:r w:rsidR="008876BA">
        <w:rPr>
          <w:rFonts w:asciiTheme="minorHAnsi" w:hAnsiTheme="minorHAnsi" w:cstheme="minorHAnsi"/>
          <w:color w:val="4472C4" w:themeColor="accent1"/>
          <w:sz w:val="22"/>
          <w:szCs w:val="22"/>
        </w:rPr>
        <w:t>infrastructure</w:t>
      </w:r>
      <w:r w:rsidR="000D350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between NZ &amp; Japan</w:t>
      </w:r>
      <w:r w:rsidR="008876BA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Pr="008876B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31783386" w14:textId="51D24E42" w:rsidR="00441052" w:rsidRDefault="007539A3" w:rsidP="007539A3">
      <w:pPr>
        <w:pStyle w:val="NormalWeb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7539A3">
        <w:rPr>
          <w:rStyle w:val="Emphasis"/>
          <w:rFonts w:asciiTheme="minorHAnsi" w:hAnsiTheme="minorHAnsi" w:cstheme="minorHAnsi"/>
          <w:color w:val="4472C4" w:themeColor="accent1"/>
          <w:sz w:val="22"/>
          <w:szCs w:val="22"/>
        </w:rPr>
        <w:t xml:space="preserve">The </w:t>
      </w:r>
      <w:r w:rsidR="00A7520B">
        <w:rPr>
          <w:rStyle w:val="Emphasis"/>
          <w:rFonts w:asciiTheme="minorHAnsi" w:hAnsiTheme="minorHAnsi" w:cstheme="minorHAnsi"/>
          <w:color w:val="4472C4" w:themeColor="accent1"/>
          <w:sz w:val="22"/>
          <w:szCs w:val="22"/>
        </w:rPr>
        <w:t>Kōwhai</w:t>
      </w:r>
      <w:r w:rsidRPr="007539A3">
        <w:rPr>
          <w:rStyle w:val="Emphasis"/>
          <w:rFonts w:asciiTheme="minorHAnsi" w:hAnsiTheme="minorHAnsi" w:cstheme="minorHAnsi"/>
          <w:color w:val="4472C4" w:themeColor="accent1"/>
          <w:sz w:val="22"/>
          <w:szCs w:val="22"/>
        </w:rPr>
        <w:t xml:space="preserve"> Residency 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comprises one talented artist, </w:t>
      </w:r>
      <w:r w:rsidR="00284CB1">
        <w:rPr>
          <w:rFonts w:cstheme="minorHAnsi"/>
          <w:color w:val="4472C4" w:themeColor="accent1"/>
        </w:rPr>
        <w:t>photography practitioners, curators</w:t>
      </w:r>
      <w:r w:rsidR="00284CB1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to 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support emerging to </w:t>
      </w:r>
      <w:r w:rsidR="009B0F1F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>mid-career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photographic 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>professionals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. The research and </w:t>
      </w:r>
      <w:r w:rsidR="00441052">
        <w:rPr>
          <w:rFonts w:asciiTheme="minorHAnsi" w:hAnsiTheme="minorHAnsi" w:cstheme="minorHAnsi"/>
          <w:color w:val="4472C4" w:themeColor="accent1"/>
          <w:sz w:val="22"/>
          <w:szCs w:val="22"/>
        </w:rPr>
        <w:t>creator residency f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>or exhibition of work that results, are a combination of the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284CB1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photographic 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>professional’s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vision and the Tokyo team expertise to the development of the</w:t>
      </w:r>
      <w:r w:rsidRPr="007539A3">
        <w:rPr>
          <w:rStyle w:val="Emphasis"/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</w:rPr>
        <w:t xml:space="preserve"> photographic arts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. The </w:t>
      </w:r>
      <w:r w:rsidR="00A7520B">
        <w:rPr>
          <w:rFonts w:asciiTheme="minorHAnsi" w:hAnsiTheme="minorHAnsi" w:cstheme="minorHAnsi"/>
          <w:color w:val="4472C4" w:themeColor="accent1"/>
          <w:sz w:val="22"/>
          <w:szCs w:val="22"/>
        </w:rPr>
        <w:t>Kōwhai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Residency allows the artists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>/</w:t>
      </w:r>
      <w:r w:rsidR="00284CB1" w:rsidRPr="00284CB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284CB1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photographic </w:t>
      </w:r>
      <w:r w:rsidR="00284CB1">
        <w:rPr>
          <w:rFonts w:asciiTheme="minorHAnsi" w:hAnsiTheme="minorHAnsi" w:cstheme="minorHAnsi"/>
          <w:color w:val="4472C4" w:themeColor="accent1"/>
          <w:sz w:val="22"/>
          <w:szCs w:val="22"/>
        </w:rPr>
        <w:t>professionals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to freely research in a </w:t>
      </w:r>
      <w:r w:rsidR="009B0F1F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>self-guided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way and to inform current or new photographic works, the Festival provides travel, single room </w:t>
      </w:r>
      <w:r w:rsidR="00A227DA"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>accommodation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, professional support &amp; </w:t>
      </w:r>
      <w:r w:rsidR="00CE5321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weekly </w:t>
      </w:r>
      <w:r w:rsidRPr="007539A3">
        <w:rPr>
          <w:rFonts w:asciiTheme="minorHAnsi" w:hAnsiTheme="minorHAnsi" w:cstheme="minorHAnsi"/>
          <w:color w:val="4472C4" w:themeColor="accent1"/>
          <w:sz w:val="22"/>
          <w:szCs w:val="22"/>
        </w:rPr>
        <w:t>consulting by an experienced director, curator</w:t>
      </w:r>
      <w:r w:rsidR="00CE5321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</w:p>
    <w:p w14:paraId="23E72C3E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 xml:space="preserve">– </w:t>
      </w:r>
      <w:r w:rsidRPr="00FC4605">
        <w:rPr>
          <w:b/>
          <w:bCs/>
          <w:color w:val="4472C4" w:themeColor="accent1"/>
        </w:rPr>
        <w:t>NZ artist Research residency</w:t>
      </w:r>
      <w:r w:rsidRPr="00FC4605">
        <w:rPr>
          <w:color w:val="4472C4" w:themeColor="accent1"/>
        </w:rPr>
        <w:t xml:space="preserve"> - to conduct research in the Japanese arts and culture or research for their</w:t>
      </w:r>
    </w:p>
    <w:p w14:paraId="6474A179" w14:textId="77777777" w:rsid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 xml:space="preserve">own new creative activities. Only photography and moving image/video related. </w:t>
      </w:r>
    </w:p>
    <w:p w14:paraId="688D2335" w14:textId="65DF6DF1" w:rsidR="00FC4605" w:rsidRDefault="004562DF" w:rsidP="00FC4605">
      <w:pPr>
        <w:pStyle w:val="NoSpacing"/>
        <w:rPr>
          <w:color w:val="4472C4" w:themeColor="accent1"/>
        </w:rPr>
      </w:pPr>
      <w:r>
        <w:rPr>
          <w:color w:val="4472C4" w:themeColor="accent1"/>
        </w:rPr>
        <w:t>5</w:t>
      </w:r>
      <w:r w:rsidR="00FC4605" w:rsidRPr="00FC4605">
        <w:rPr>
          <w:color w:val="4472C4" w:themeColor="accent1"/>
        </w:rPr>
        <w:t xml:space="preserve"> weeks research</w:t>
      </w:r>
      <w:r w:rsidR="00FC4605">
        <w:rPr>
          <w:color w:val="4472C4" w:themeColor="accent1"/>
        </w:rPr>
        <w:t xml:space="preserve"> </w:t>
      </w:r>
      <w:r w:rsidR="00FC4605" w:rsidRPr="00FC4605">
        <w:rPr>
          <w:color w:val="4472C4" w:themeColor="accent1"/>
        </w:rPr>
        <w:t xml:space="preserve">residency – August/Sept (tentative 6 August to </w:t>
      </w:r>
      <w:r w:rsidR="00FC4605">
        <w:rPr>
          <w:color w:val="4472C4" w:themeColor="accent1"/>
        </w:rPr>
        <w:t>9</w:t>
      </w:r>
      <w:r w:rsidR="00FC4605" w:rsidRPr="00FC4605">
        <w:rPr>
          <w:color w:val="4472C4" w:themeColor="accent1"/>
        </w:rPr>
        <w:t xml:space="preserve"> Sept)</w:t>
      </w:r>
    </w:p>
    <w:p w14:paraId="4586E831" w14:textId="77777777" w:rsidR="00FC4605" w:rsidRPr="00FC4605" w:rsidRDefault="00FC4605" w:rsidP="00FC4605">
      <w:pPr>
        <w:pStyle w:val="NoSpacing"/>
        <w:rPr>
          <w:color w:val="4472C4" w:themeColor="accent1"/>
        </w:rPr>
      </w:pPr>
    </w:p>
    <w:p w14:paraId="098CA982" w14:textId="6B5059AA" w:rsidR="00FC4605" w:rsidRPr="000D3504" w:rsidRDefault="00FC4605" w:rsidP="00FC4605">
      <w:pPr>
        <w:pStyle w:val="NoSpacing"/>
        <w:rPr>
          <w:b/>
          <w:bCs/>
          <w:color w:val="4472C4" w:themeColor="accent1"/>
        </w:rPr>
      </w:pPr>
      <w:r w:rsidRPr="000D3504">
        <w:rPr>
          <w:b/>
          <w:bCs/>
          <w:color w:val="4472C4" w:themeColor="accent1"/>
        </w:rPr>
        <w:t xml:space="preserve">Criteria </w:t>
      </w:r>
      <w:r w:rsidR="000D3504">
        <w:rPr>
          <w:b/>
          <w:bCs/>
          <w:color w:val="4472C4" w:themeColor="accent1"/>
        </w:rPr>
        <w:t xml:space="preserve">you must meet </w:t>
      </w:r>
      <w:bookmarkStart w:id="0" w:name="_GoBack"/>
      <w:bookmarkEnd w:id="0"/>
      <w:r w:rsidRPr="000D3504">
        <w:rPr>
          <w:b/>
          <w:bCs/>
          <w:color w:val="4472C4" w:themeColor="accent1"/>
        </w:rPr>
        <w:t>are:</w:t>
      </w:r>
    </w:p>
    <w:p w14:paraId="744FA05D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1) Must be NZ based and resident or citizen of New Zealand</w:t>
      </w:r>
    </w:p>
    <w:p w14:paraId="2DC7FC35" w14:textId="7D1B8530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 xml:space="preserve">2) Must be able to travel and be in residence from New Zealand in early August, departing the </w:t>
      </w:r>
      <w:r w:rsidR="004562DF">
        <w:rPr>
          <w:color w:val="4472C4" w:themeColor="accent1"/>
        </w:rPr>
        <w:t>6</w:t>
      </w:r>
      <w:r w:rsidRPr="00FC4605">
        <w:rPr>
          <w:color w:val="4472C4" w:themeColor="accent1"/>
        </w:rPr>
        <w:t>th of</w:t>
      </w:r>
    </w:p>
    <w:p w14:paraId="6C2350CC" w14:textId="7EAF91EB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 xml:space="preserve">August and to return to New Zealand to mid-September, approx. </w:t>
      </w:r>
      <w:r w:rsidR="004562DF">
        <w:rPr>
          <w:color w:val="4472C4" w:themeColor="accent1"/>
        </w:rPr>
        <w:t>9</w:t>
      </w:r>
      <w:r w:rsidRPr="00FC4605">
        <w:rPr>
          <w:color w:val="4472C4" w:themeColor="accent1"/>
        </w:rPr>
        <w:t xml:space="preserve">th Sept, for a </w:t>
      </w:r>
      <w:r w:rsidR="004562DF">
        <w:rPr>
          <w:color w:val="4472C4" w:themeColor="accent1"/>
        </w:rPr>
        <w:t>5</w:t>
      </w:r>
      <w:r w:rsidRPr="00FC4605">
        <w:rPr>
          <w:color w:val="4472C4" w:themeColor="accent1"/>
        </w:rPr>
        <w:t xml:space="preserve"> week residency.</w:t>
      </w:r>
    </w:p>
    <w:p w14:paraId="21DF9042" w14:textId="7A962D4C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3) Must hold all relevant travel documents for entry to Japan</w:t>
      </w:r>
      <w:r w:rsidR="008876BA">
        <w:rPr>
          <w:color w:val="4472C4" w:themeColor="accent1"/>
        </w:rPr>
        <w:t xml:space="preserve"> – passport valid for at least 6 months from August 2024</w:t>
      </w:r>
      <w:r w:rsidRPr="00FC4605">
        <w:rPr>
          <w:color w:val="4472C4" w:themeColor="accent1"/>
        </w:rPr>
        <w:t xml:space="preserve"> – please check this before applying.</w:t>
      </w:r>
    </w:p>
    <w:p w14:paraId="18ADE80E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4) Must be over 23 years old, having graduated from educational studies, have at least one body of</w:t>
      </w:r>
    </w:p>
    <w:p w14:paraId="62AC1DC7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work which shows talent and promise.</w:t>
      </w:r>
    </w:p>
    <w:p w14:paraId="7FFF3A13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5) Airfares will be economy return from and returning to New Zealand direct to/from Japan, paid for</w:t>
      </w:r>
    </w:p>
    <w:p w14:paraId="7D63E27C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by the Kowhai Residency project and no cash alternative will be paid in exchange for the airfare.</w:t>
      </w:r>
    </w:p>
    <w:p w14:paraId="7BF4AB59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6) Weekly stipend will be paid into the NZ bank account of the resident artist in NZ$ starting on day 1</w:t>
      </w:r>
    </w:p>
    <w:p w14:paraId="745E82B8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of arrival in Japan and 7 days thereafter until conclusion of the residency. (NZ$600 per week).</w:t>
      </w:r>
    </w:p>
    <w:p w14:paraId="68C9C3C1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7) Transfers to and from Auckland airport are not included in the airfare which is ex Auckland.</w:t>
      </w:r>
    </w:p>
    <w:p w14:paraId="1F67A725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8) Transfers to and from Narita Airport in Tokyo will be advised but not booked these are to be paid</w:t>
      </w:r>
    </w:p>
    <w:p w14:paraId="6683FCB9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by the artist/photographer on arrival.</w:t>
      </w:r>
    </w:p>
    <w:p w14:paraId="70832D94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9) All details for how to get into the city and to the residency programme supporter at TIP in Kyobashi</w:t>
      </w:r>
    </w:p>
    <w:p w14:paraId="737887F0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will be provided.</w:t>
      </w:r>
    </w:p>
    <w:p w14:paraId="72040815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10) Agreement of the terms and conditions must be signed and submitted with the applications.</w:t>
      </w:r>
    </w:p>
    <w:p w14:paraId="1FB6FE40" w14:textId="77777777" w:rsidR="00FC4605" w:rsidRPr="00FC4605" w:rsidRDefault="00FC4605" w:rsidP="00FC4605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>11) For the successful applicant of the offer, a contract and care of the accommodation facility</w:t>
      </w:r>
    </w:p>
    <w:p w14:paraId="015A70AA" w14:textId="39AEFCC6" w:rsidR="004562DF" w:rsidRPr="004562DF" w:rsidRDefault="00FC4605" w:rsidP="004562DF">
      <w:pPr>
        <w:pStyle w:val="NoSpacing"/>
        <w:rPr>
          <w:color w:val="4472C4" w:themeColor="accent1"/>
        </w:rPr>
      </w:pPr>
      <w:r w:rsidRPr="00FC4605">
        <w:rPr>
          <w:color w:val="4472C4" w:themeColor="accent1"/>
        </w:rPr>
        <w:t xml:space="preserve">agreement must be signed </w:t>
      </w:r>
      <w:r w:rsidR="004562DF" w:rsidRPr="004562DF">
        <w:rPr>
          <w:color w:val="4472C4" w:themeColor="accent1"/>
        </w:rPr>
        <w:t>by the resident artist prior to travel bookings being made.</w:t>
      </w:r>
    </w:p>
    <w:p w14:paraId="05A0D97E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12) The selection panel decision is final and no correspondence will be possible.</w:t>
      </w:r>
    </w:p>
    <w:p w14:paraId="06C45EF1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-------------------------------------------</w:t>
      </w:r>
    </w:p>
    <w:p w14:paraId="06801AF5" w14:textId="77777777" w:rsidR="004562DF" w:rsidRDefault="004562DF" w:rsidP="004562DF">
      <w:pPr>
        <w:pStyle w:val="NoSpacing"/>
        <w:rPr>
          <w:color w:val="4472C4" w:themeColor="accent1"/>
        </w:rPr>
      </w:pPr>
    </w:p>
    <w:p w14:paraId="367AE9F3" w14:textId="4789A4B2" w:rsidR="004562DF" w:rsidRPr="000D3504" w:rsidRDefault="004562DF" w:rsidP="004562DF">
      <w:pPr>
        <w:pStyle w:val="NoSpacing"/>
        <w:rPr>
          <w:b/>
          <w:bCs/>
          <w:color w:val="4472C4" w:themeColor="accent1"/>
        </w:rPr>
      </w:pPr>
      <w:r w:rsidRPr="000D3504">
        <w:rPr>
          <w:b/>
          <w:bCs/>
          <w:color w:val="4472C4" w:themeColor="accent1"/>
        </w:rPr>
        <w:t>What to send in your application:</w:t>
      </w:r>
    </w:p>
    <w:p w14:paraId="246DD1CC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1) Bio/CV of your proven track record to date</w:t>
      </w:r>
    </w:p>
    <w:p w14:paraId="241645D8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2) Examples of the previous or current research project include images and references, weblinks in a</w:t>
      </w:r>
    </w:p>
    <w:p w14:paraId="058234EE" w14:textId="46ADF10B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 xml:space="preserve">PDF. Maximum </w:t>
      </w:r>
      <w:r>
        <w:rPr>
          <w:color w:val="4472C4" w:themeColor="accent1"/>
        </w:rPr>
        <w:t>4</w:t>
      </w:r>
      <w:r w:rsidRPr="004562DF">
        <w:rPr>
          <w:color w:val="4472C4" w:themeColor="accent1"/>
        </w:rPr>
        <w:t xml:space="preserve"> pages.</w:t>
      </w:r>
    </w:p>
    <w:p w14:paraId="6F35508C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3) Cover email/letter to explain why this project and your work should be the one selected, articulate</w:t>
      </w:r>
    </w:p>
    <w:p w14:paraId="6B5FECA3" w14:textId="77777777" w:rsidR="004562DF" w:rsidRPr="004562DF" w:rsidRDefault="004562DF" w:rsidP="004562DF">
      <w:pPr>
        <w:pStyle w:val="NoSpacing"/>
        <w:rPr>
          <w:color w:val="4472C4" w:themeColor="accent1"/>
        </w:rPr>
      </w:pPr>
      <w:r w:rsidRPr="004562DF">
        <w:rPr>
          <w:color w:val="4472C4" w:themeColor="accent1"/>
        </w:rPr>
        <w:t>the outcomes you feel will be achieved.</w:t>
      </w:r>
    </w:p>
    <w:p w14:paraId="4C206A77" w14:textId="76F534CD" w:rsidR="00FC4605" w:rsidRPr="00FC4605" w:rsidRDefault="004562DF" w:rsidP="00A7520B">
      <w:pPr>
        <w:pStyle w:val="NoSpacing"/>
        <w:rPr>
          <w:rFonts w:cstheme="minorHAnsi"/>
          <w:color w:val="4472C4" w:themeColor="accent1"/>
        </w:rPr>
      </w:pPr>
      <w:r w:rsidRPr="004562DF">
        <w:rPr>
          <w:color w:val="4472C4" w:themeColor="accent1"/>
        </w:rPr>
        <w:t>4) Attach a copy of these terms and conditions signed by the applicant</w:t>
      </w:r>
    </w:p>
    <w:sectPr w:rsidR="00FC4605" w:rsidRPr="00FC4605" w:rsidSect="00D7463D">
      <w:footerReference w:type="default" r:id="rId9"/>
      <w:pgSz w:w="11906" w:h="16838" w:code="9"/>
      <w:pgMar w:top="851" w:right="1230" w:bottom="600" w:left="1077" w:header="425" w:footer="720" w:gutter="0"/>
      <w:paperSrc w:first="259" w:other="25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DD19" w14:textId="77777777" w:rsidR="00C56226" w:rsidRDefault="00C56226" w:rsidP="00D031AB">
      <w:pPr>
        <w:spacing w:after="0" w:line="240" w:lineRule="auto"/>
      </w:pPr>
      <w:r>
        <w:separator/>
      </w:r>
    </w:p>
  </w:endnote>
  <w:endnote w:type="continuationSeparator" w:id="0">
    <w:p w14:paraId="30C60469" w14:textId="77777777" w:rsidR="00C56226" w:rsidRDefault="00C56226" w:rsidP="00D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0FEF" w14:textId="541F44CF" w:rsidR="00D031AB" w:rsidRDefault="00D031AB">
    <w:pPr>
      <w:pStyle w:val="Footer"/>
    </w:pPr>
    <w:r>
      <w:t>Copyright (2023) Auckland Festival of Photography Trust/The Bass Player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22DA" w14:textId="77777777" w:rsidR="00C56226" w:rsidRDefault="00C56226" w:rsidP="00D031AB">
      <w:pPr>
        <w:spacing w:after="0" w:line="240" w:lineRule="auto"/>
      </w:pPr>
      <w:r>
        <w:separator/>
      </w:r>
    </w:p>
  </w:footnote>
  <w:footnote w:type="continuationSeparator" w:id="0">
    <w:p w14:paraId="1D79EDA1" w14:textId="77777777" w:rsidR="00C56226" w:rsidRDefault="00C56226" w:rsidP="00D0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8CF"/>
    <w:multiLevelType w:val="hybridMultilevel"/>
    <w:tmpl w:val="4FCCC32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1961"/>
    <w:multiLevelType w:val="hybridMultilevel"/>
    <w:tmpl w:val="C660D6C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5"/>
    <w:rsid w:val="000253D4"/>
    <w:rsid w:val="00037250"/>
    <w:rsid w:val="000D3504"/>
    <w:rsid w:val="00127884"/>
    <w:rsid w:val="001671D3"/>
    <w:rsid w:val="001F1E83"/>
    <w:rsid w:val="00206B4C"/>
    <w:rsid w:val="00275DFD"/>
    <w:rsid w:val="00284CB1"/>
    <w:rsid w:val="002F2B6B"/>
    <w:rsid w:val="003056BE"/>
    <w:rsid w:val="0037720B"/>
    <w:rsid w:val="00441052"/>
    <w:rsid w:val="004562DF"/>
    <w:rsid w:val="004A238C"/>
    <w:rsid w:val="004C7C94"/>
    <w:rsid w:val="00535B0C"/>
    <w:rsid w:val="0058365D"/>
    <w:rsid w:val="005D5FFF"/>
    <w:rsid w:val="006F1455"/>
    <w:rsid w:val="007539A3"/>
    <w:rsid w:val="0077085D"/>
    <w:rsid w:val="007C7C0E"/>
    <w:rsid w:val="007E35BA"/>
    <w:rsid w:val="00860F69"/>
    <w:rsid w:val="008876BA"/>
    <w:rsid w:val="008A420F"/>
    <w:rsid w:val="009B0F1F"/>
    <w:rsid w:val="009E4DA4"/>
    <w:rsid w:val="00A15A21"/>
    <w:rsid w:val="00A227DA"/>
    <w:rsid w:val="00A728BE"/>
    <w:rsid w:val="00A7520B"/>
    <w:rsid w:val="00AC428A"/>
    <w:rsid w:val="00B37F80"/>
    <w:rsid w:val="00BB0AE2"/>
    <w:rsid w:val="00C56226"/>
    <w:rsid w:val="00CE5321"/>
    <w:rsid w:val="00D031AB"/>
    <w:rsid w:val="00D61AF0"/>
    <w:rsid w:val="00D7463D"/>
    <w:rsid w:val="00D917C5"/>
    <w:rsid w:val="00EA764F"/>
    <w:rsid w:val="00F11A1A"/>
    <w:rsid w:val="00F92841"/>
    <w:rsid w:val="00FC0C78"/>
    <w:rsid w:val="00FC460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175E1"/>
  <w15:chartTrackingRefBased/>
  <w15:docId w15:val="{0B0FDFFF-4005-4F36-877D-7D055708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Emphasis">
    <w:name w:val="Emphasis"/>
    <w:basedOn w:val="DefaultParagraphFont"/>
    <w:uiPriority w:val="20"/>
    <w:qFormat/>
    <w:rsid w:val="007539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AB"/>
  </w:style>
  <w:style w:type="paragraph" w:styleId="Footer">
    <w:name w:val="footer"/>
    <w:basedOn w:val="Normal"/>
    <w:link w:val="FooterChar"/>
    <w:uiPriority w:val="99"/>
    <w:unhideWhenUsed/>
    <w:rsid w:val="00D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AB"/>
  </w:style>
  <w:style w:type="character" w:styleId="Strong">
    <w:name w:val="Strong"/>
    <w:basedOn w:val="DefaultParagraphFont"/>
    <w:uiPriority w:val="22"/>
    <w:qFormat/>
    <w:rsid w:val="00CE5321"/>
    <w:rPr>
      <w:b/>
      <w:bCs/>
    </w:rPr>
  </w:style>
  <w:style w:type="paragraph" w:styleId="NoSpacing">
    <w:name w:val="No Spacing"/>
    <w:uiPriority w:val="1"/>
    <w:qFormat/>
    <w:rsid w:val="00FC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 Festival of Photography</dc:creator>
  <cp:keywords/>
  <dc:description/>
  <cp:lastModifiedBy>Julia</cp:lastModifiedBy>
  <cp:revision>7</cp:revision>
  <cp:lastPrinted>2023-06-14T03:39:00Z</cp:lastPrinted>
  <dcterms:created xsi:type="dcterms:W3CDTF">2024-04-03T00:47:00Z</dcterms:created>
  <dcterms:modified xsi:type="dcterms:W3CDTF">2024-04-03T01:06:00Z</dcterms:modified>
</cp:coreProperties>
</file>